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[Brand Name] Voice Guidelines</w:t>
      </w:r>
    </w:p>
    <w:p>
      <w:pPr>
        <w:jc w:val="center"/>
      </w:pPr>
      <w:r>
        <w:rPr>
          <w:color w:val="808080"/>
          <w:sz w:val="20"/>
        </w:rPr>
        <w:t>Version 1.0 | [Date]</w:t>
      </w:r>
    </w:p>
    <w:p>
      <w:r>
        <w:br w:type="page"/>
      </w:r>
    </w:p>
    <w:p>
      <w:pPr>
        <w:pStyle w:val="Heading1"/>
      </w:pPr>
      <w:r>
        <w:t>Brand Overview</w:t>
      </w:r>
    </w:p>
    <w:p>
      <w:r>
        <w:t>Company: [Company Name]</w:t>
      </w:r>
    </w:p>
    <w:p>
      <w:r>
        <w:t>Industry: [Industry]</w:t>
      </w:r>
    </w:p>
    <w:p>
      <w:r>
        <w:t>Target Audience: [Primary Audience]</w:t>
      </w:r>
    </w:p>
    <w:p>
      <w:r>
        <w:t>Brand Promise: [One-sentence brand promise]</w:t>
      </w:r>
    </w:p>
    <w:p>
      <w:pPr>
        <w:pStyle w:val="Heading1"/>
      </w:pPr>
      <w:r>
        <w:t>Voice Attributes</w:t>
      </w:r>
    </w:p>
    <w:p>
      <w:r>
        <w:t>Our voice is defined by these core attributes. These remain consistent across all content, while our tone adapts based on context.</w:t>
      </w:r>
    </w:p>
    <w:p>
      <w:pPr>
        <w:pStyle w:val="Heading2"/>
      </w:pPr>
      <w:r>
        <w:t>Attribute 1: [Name] ([X]% [End1] / [Y]% [End2])</w:t>
      </w:r>
    </w:p>
    <w:p>
      <w:r>
        <w:t>Rationale: [Why this attribute matters for our brand]</w:t>
      </w:r>
    </w:p>
    <w:p>
      <w:r>
        <w:t>In practice: [How to apply this attribute]</w:t>
      </w:r>
    </w:p>
    <w:p>
      <w:r>
        <w:t>Example: [Concrete example showing this attribute]</w:t>
      </w:r>
    </w:p>
    <w:p>
      <w:pPr>
        <w:pStyle w:val="Heading2"/>
      </w:pPr>
      <w:r>
        <w:t>Attribute 2: [Name] ([X]% [End1] / [Y]% [End2])</w:t>
      </w:r>
    </w:p>
    <w:p>
      <w:r>
        <w:t>Rationale: [Why this attribute matters for our brand]</w:t>
      </w:r>
    </w:p>
    <w:p>
      <w:r>
        <w:t>In practice: [How to apply this attribute]</w:t>
      </w:r>
    </w:p>
    <w:p>
      <w:r>
        <w:t>Example: [Concrete example showing this attribute]</w:t>
      </w:r>
    </w:p>
    <w:p>
      <w:pPr>
        <w:pStyle w:val="Heading2"/>
      </w:pPr>
      <w:r>
        <w:t>Attribute 3: [Name] ([X]% [End1] / [Y]% [End2])</w:t>
      </w:r>
    </w:p>
    <w:p>
      <w:r>
        <w:t>Rationale: [Why this attribute matters for our brand]</w:t>
      </w:r>
    </w:p>
    <w:p>
      <w:r>
        <w:t>In practice: [How to apply this attribute]</w:t>
      </w:r>
    </w:p>
    <w:p>
      <w:r>
        <w:t>Example: [Concrete example showing this attribute]</w:t>
      </w:r>
    </w:p>
    <w:p>
      <w:pPr>
        <w:pStyle w:val="Heading2"/>
      </w:pPr>
      <w:r>
        <w:t>Attribute 4: [Name] ([X]% [End1] / [Y]% [End2])</w:t>
      </w:r>
    </w:p>
    <w:p>
      <w:r>
        <w:t>Rationale: [Why this attribute matters for our brand]</w:t>
      </w:r>
    </w:p>
    <w:p>
      <w:r>
        <w:t>In practice: [How to apply this attribute]</w:t>
      </w:r>
    </w:p>
    <w:p>
      <w:r>
        <w:t>Example: [Concrete example showing this attribute]</w:t>
      </w:r>
    </w:p>
    <w:p>
      <w:r>
        <w:br w:type="page"/>
      </w:r>
    </w:p>
    <w:p>
      <w:pPr>
        <w:pStyle w:val="Heading1"/>
      </w:pPr>
      <w:r>
        <w:t>Tone Spectrum</w:t>
      </w:r>
    </w:p>
    <w:p>
      <w:r>
        <w:t>While our voice stays consistent, our tone adapts to different contexts and situations.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Context</w:t>
            </w:r>
          </w:p>
        </w:tc>
        <w:tc>
          <w:tcPr>
            <w:tcW w:type="dxa" w:w="2880"/>
          </w:tcPr>
          <w:p>
            <w:r>
              <w:t>Tone</w:t>
            </w:r>
          </w:p>
        </w:tc>
        <w:tc>
          <w:tcPr>
            <w:tcW w:type="dxa" w:w="2880"/>
          </w:tcPr>
          <w:p>
            <w:r>
              <w:t>Example</w:t>
            </w:r>
          </w:p>
        </w:tc>
      </w:tr>
      <w:tr>
        <w:tc>
          <w:tcPr>
            <w:tcW w:type="dxa" w:w="2880"/>
          </w:tcPr>
          <w:p>
            <w:r>
              <w:t>Product Updates</w:t>
            </w:r>
          </w:p>
        </w:tc>
        <w:tc>
          <w:tcPr>
            <w:tcW w:type="dxa" w:w="2880"/>
          </w:tcPr>
          <w:p>
            <w:r>
              <w:t>[Tone description]</w:t>
            </w:r>
          </w:p>
        </w:tc>
        <w:tc>
          <w:tcPr>
            <w:tcW w:type="dxa" w:w="2880"/>
          </w:tcPr>
          <w:p>
            <w:r>
              <w:t>[Example text]</w:t>
            </w:r>
          </w:p>
        </w:tc>
      </w:tr>
      <w:tr>
        <w:tc>
          <w:tcPr>
            <w:tcW w:type="dxa" w:w="2880"/>
          </w:tcPr>
          <w:p>
            <w:r>
              <w:t>Documentation</w:t>
            </w:r>
          </w:p>
        </w:tc>
        <w:tc>
          <w:tcPr>
            <w:tcW w:type="dxa" w:w="2880"/>
          </w:tcPr>
          <w:p>
            <w:r>
              <w:t>[Tone description]</w:t>
            </w:r>
          </w:p>
        </w:tc>
        <w:tc>
          <w:tcPr>
            <w:tcW w:type="dxa" w:w="2880"/>
          </w:tcPr>
          <w:p>
            <w:r>
              <w:t>[Example text]</w:t>
            </w:r>
          </w:p>
        </w:tc>
      </w:tr>
      <w:tr>
        <w:tc>
          <w:tcPr>
            <w:tcW w:type="dxa" w:w="2880"/>
          </w:tcPr>
          <w:p>
            <w:r>
              <w:t>Error Messages</w:t>
            </w:r>
          </w:p>
        </w:tc>
        <w:tc>
          <w:tcPr>
            <w:tcW w:type="dxa" w:w="2880"/>
          </w:tcPr>
          <w:p>
            <w:r>
              <w:t>[Tone description]</w:t>
            </w:r>
          </w:p>
        </w:tc>
        <w:tc>
          <w:tcPr>
            <w:tcW w:type="dxa" w:w="2880"/>
          </w:tcPr>
          <w:p>
            <w:r>
              <w:t>[Example text]</w:t>
            </w:r>
          </w:p>
        </w:tc>
      </w:tr>
      <w:tr>
        <w:tc>
          <w:tcPr>
            <w:tcW w:type="dxa" w:w="2880"/>
          </w:tcPr>
          <w:p>
            <w:r>
              <w:t>Marketing Content</w:t>
            </w:r>
          </w:p>
        </w:tc>
        <w:tc>
          <w:tcPr>
            <w:tcW w:type="dxa" w:w="2880"/>
          </w:tcPr>
          <w:p>
            <w:r>
              <w:t>[Tone description]</w:t>
            </w:r>
          </w:p>
        </w:tc>
        <w:tc>
          <w:tcPr>
            <w:tcW w:type="dxa" w:w="2880"/>
          </w:tcPr>
          <w:p>
            <w:r>
              <w:t>[Example text]</w:t>
            </w:r>
          </w:p>
        </w:tc>
      </w:tr>
      <w:tr>
        <w:tc>
          <w:tcPr>
            <w:tcW w:type="dxa" w:w="2880"/>
          </w:tcPr>
          <w:p>
            <w:r>
              <w:t>Support Responses</w:t>
            </w:r>
          </w:p>
        </w:tc>
        <w:tc>
          <w:tcPr>
            <w:tcW w:type="dxa" w:w="2880"/>
          </w:tcPr>
          <w:p>
            <w:r>
              <w:t>[Tone description]</w:t>
            </w:r>
          </w:p>
        </w:tc>
        <w:tc>
          <w:tcPr>
            <w:tcW w:type="dxa" w:w="2880"/>
          </w:tcPr>
          <w:p>
            <w:r>
              <w:t>[Example text]</w:t>
            </w:r>
          </w:p>
        </w:tc>
      </w:tr>
    </w:tbl>
    <w:p>
      <w:r>
        <w:br w:type="page"/>
      </w:r>
    </w:p>
    <w:p>
      <w:pPr>
        <w:pStyle w:val="Heading1"/>
      </w:pPr>
      <w:r>
        <w:t>Do's and Don'ts</w:t>
      </w:r>
    </w:p>
    <w:p>
      <w:pPr>
        <w:pStyle w:val="Heading2"/>
      </w:pPr>
      <w:r>
        <w:t>Language</w:t>
      </w:r>
    </w:p>
    <w:p>
      <w:pPr>
        <w:pStyle w:val="Heading3"/>
      </w:pPr>
      <w:r>
        <w:t>✓ DO:</w:t>
      </w:r>
    </w:p>
    <w:p>
      <w:pPr>
        <w:pStyle w:val="ListBullet"/>
      </w:pPr>
      <w:r>
        <w:t>[Do example 1]</w:t>
      </w:r>
    </w:p>
    <w:p>
      <w:pPr>
        <w:pStyle w:val="ListBullet"/>
      </w:pPr>
      <w:r>
        <w:t>[Do example 2]</w:t>
      </w:r>
    </w:p>
    <w:p>
      <w:pPr>
        <w:pStyle w:val="ListBullet"/>
      </w:pPr>
      <w:r>
        <w:t>[Do example 3]</w:t>
      </w:r>
    </w:p>
    <w:p>
      <w:pPr>
        <w:pStyle w:val="ListBullet"/>
      </w:pPr>
      <w:r>
        <w:t>[Do example 4]</w:t>
      </w:r>
    </w:p>
    <w:p>
      <w:pPr>
        <w:pStyle w:val="Heading3"/>
      </w:pPr>
      <w:r>
        <w:t>✗ DON'T:</w:t>
      </w:r>
    </w:p>
    <w:p>
      <w:pPr>
        <w:pStyle w:val="ListBullet"/>
      </w:pPr>
      <w:r>
        <w:t>[Don't example 1]</w:t>
      </w:r>
    </w:p>
    <w:p>
      <w:pPr>
        <w:pStyle w:val="ListBullet"/>
      </w:pPr>
      <w:r>
        <w:t>[Don't example 2]</w:t>
      </w:r>
    </w:p>
    <w:p>
      <w:pPr>
        <w:pStyle w:val="ListBullet"/>
      </w:pPr>
      <w:r>
        <w:t>[Don't example 3]</w:t>
      </w:r>
    </w:p>
    <w:p>
      <w:pPr>
        <w:pStyle w:val="ListBullet"/>
      </w:pPr>
      <w:r>
        <w:t>[Don't example 4]</w:t>
      </w:r>
    </w:p>
    <w:p>
      <w:pPr>
        <w:pStyle w:val="Heading2"/>
      </w:pPr>
      <w:r>
        <w:t>Formatting</w:t>
      </w:r>
    </w:p>
    <w:p>
      <w:pPr>
        <w:pStyle w:val="Heading3"/>
      </w:pPr>
      <w:r>
        <w:t>✓ DO:</w:t>
      </w:r>
    </w:p>
    <w:p>
      <w:pPr>
        <w:pStyle w:val="ListBullet"/>
      </w:pPr>
      <w:r>
        <w:t>[Do example 1]</w:t>
      </w:r>
    </w:p>
    <w:p>
      <w:pPr>
        <w:pStyle w:val="ListBullet"/>
      </w:pPr>
      <w:r>
        <w:t>[Do example 2]</w:t>
      </w:r>
    </w:p>
    <w:p>
      <w:pPr>
        <w:pStyle w:val="ListBullet"/>
      </w:pPr>
      <w:r>
        <w:t>[Do example 3]</w:t>
      </w:r>
    </w:p>
    <w:p>
      <w:pPr>
        <w:pStyle w:val="ListBullet"/>
      </w:pPr>
      <w:r>
        <w:t>[Do example 4]</w:t>
      </w:r>
    </w:p>
    <w:p>
      <w:pPr>
        <w:pStyle w:val="Heading3"/>
      </w:pPr>
      <w:r>
        <w:t>✗ DON'T:</w:t>
      </w:r>
    </w:p>
    <w:p>
      <w:pPr>
        <w:pStyle w:val="ListBullet"/>
      </w:pPr>
      <w:r>
        <w:t>[Don't example 1]</w:t>
      </w:r>
    </w:p>
    <w:p>
      <w:pPr>
        <w:pStyle w:val="ListBullet"/>
      </w:pPr>
      <w:r>
        <w:t>[Don't example 2]</w:t>
      </w:r>
    </w:p>
    <w:p>
      <w:pPr>
        <w:pStyle w:val="ListBullet"/>
      </w:pPr>
      <w:r>
        <w:t>[Don't example 3]</w:t>
      </w:r>
    </w:p>
    <w:p>
      <w:pPr>
        <w:pStyle w:val="ListBullet"/>
      </w:pPr>
      <w:r>
        <w:t>[Don't example 4]</w:t>
      </w:r>
    </w:p>
    <w:p>
      <w:r>
        <w:br w:type="page"/>
      </w:r>
    </w:p>
    <w:p>
      <w:pPr>
        <w:pStyle w:val="Heading1"/>
      </w:pPr>
      <w:r>
        <w:t>Example Library</w:t>
      </w:r>
    </w:p>
    <w:p>
      <w:pPr>
        <w:pStyle w:val="Heading2"/>
      </w:pPr>
      <w:r>
        <w:t>Headlines/Subject Lines</w:t>
      </w:r>
    </w:p>
    <w:p>
      <w:r>
        <w:t>✗ Avoid: [Example of what not to do]</w:t>
      </w:r>
    </w:p>
    <w:p>
      <w:r>
        <w:t>✓ Better: [Example of correct approach]</w:t>
      </w:r>
    </w:p>
    <w:p>
      <w:pPr>
        <w:pStyle w:val="Heading2"/>
      </w:pPr>
      <w:r>
        <w:t>Body Content</w:t>
      </w:r>
    </w:p>
    <w:p>
      <w:r>
        <w:t>✗ Avoid: [Example of what not to do]</w:t>
      </w:r>
    </w:p>
    <w:p>
      <w:r>
        <w:t>✓ Better: [Example of correct approach]</w:t>
      </w:r>
    </w:p>
    <w:p>
      <w:pPr>
        <w:pStyle w:val="Heading2"/>
      </w:pPr>
      <w:r>
        <w:t>Call-to-Action</w:t>
      </w:r>
    </w:p>
    <w:p>
      <w:r>
        <w:t>✗ Avoid: [Example of what not to do]</w:t>
      </w:r>
    </w:p>
    <w:p>
      <w:r>
        <w:t>✓ Better: [Example of correct approach]</w:t>
      </w:r>
    </w:p>
    <w:p>
      <w:pPr>
        <w:pStyle w:val="Heading2"/>
      </w:pPr>
      <w:r>
        <w:t>Error Messages</w:t>
      </w:r>
    </w:p>
    <w:p>
      <w:r>
        <w:t>✗ Avoid: [Example of what not to do]</w:t>
      </w:r>
    </w:p>
    <w:p>
      <w:r>
        <w:t>✓ Better: [Example of correct approach]</w:t>
      </w:r>
    </w:p>
    <w:p>
      <w:pPr>
        <w:pStyle w:val="Heading2"/>
      </w:pPr>
      <w:r>
        <w:t>Success Messages</w:t>
      </w:r>
    </w:p>
    <w:p>
      <w:r>
        <w:t>✗ Avoid: [Example of what not to do]</w:t>
      </w:r>
    </w:p>
    <w:p>
      <w:r>
        <w:t>✓ Better: [Example of correct approach]</w:t>
      </w:r>
    </w:p>
    <w:p>
      <w:pPr>
        <w:pStyle w:val="Heading2"/>
      </w:pPr>
      <w:r>
        <w:t>Social Media Posts</w:t>
      </w:r>
    </w:p>
    <w:p>
      <w:r>
        <w:t>✗ Avoid: [Example of what not to do]</w:t>
      </w:r>
    </w:p>
    <w:p>
      <w:r>
        <w:t>✓ Better: [Example of correct approach]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